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BD2584" w:rsidRDefault="00E566B5" w:rsidP="00E566B5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017D98">
        <w:rPr>
          <w:rFonts w:asciiTheme="minorHAnsi" w:hAnsiTheme="minorHAnsi" w:cstheme="minorHAnsi"/>
          <w:b w:val="0"/>
          <w:sz w:val="24"/>
          <w:szCs w:val="24"/>
        </w:rPr>
        <w:t>Fondi Strutturali Europei – Programma Nazionale “Scuola e competenze” 2021-2027. Priorità 02 – Le strutture per la scuola e le competenze (FESR) – Fondo Europeo per lo Sviluppo Regionale – Obiettivo Specifico RSO4.2 – Azione A3.B – Sottoazione RSO4.2.A3.B – Avviso Prot. 88927 del 03/06/2025, “</w:t>
      </w:r>
      <w:r w:rsidRPr="00017D98">
        <w:rPr>
          <w:rFonts w:asciiTheme="minorHAnsi" w:hAnsiTheme="minorHAnsi" w:cstheme="minorHAnsi"/>
          <w:b w:val="0"/>
          <w:i/>
          <w:iCs/>
          <w:sz w:val="24"/>
          <w:szCs w:val="24"/>
        </w:rPr>
        <w:t>Realizzazione di laboratori innovativi e avanzati per lo sviluppo di specifiche competenze tecniche e professionali connesse con i relativi indirizzi di studio</w:t>
      </w:r>
      <w:r w:rsidRPr="00017D98">
        <w:rPr>
          <w:rFonts w:asciiTheme="minorHAnsi" w:hAnsiTheme="minorHAnsi" w:cstheme="minorHAnsi"/>
          <w:b w:val="0"/>
          <w:sz w:val="24"/>
          <w:szCs w:val="24"/>
        </w:rPr>
        <w:t>”</w:t>
      </w:r>
      <w:r w:rsidRPr="00017D98">
        <w:rPr>
          <w:rFonts w:asciiTheme="minorHAnsi" w:hAnsiTheme="minorHAnsi" w:cstheme="minorHAnsi"/>
          <w:b w:val="0"/>
          <w:i/>
          <w:iCs/>
          <w:sz w:val="24"/>
          <w:szCs w:val="24"/>
        </w:rPr>
        <w:t>.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BD2584">
        <w:rPr>
          <w:rFonts w:asciiTheme="minorHAnsi" w:hAnsiTheme="minorHAnsi" w:cstheme="minorHAnsi"/>
          <w:b w:val="0"/>
          <w:sz w:val="24"/>
          <w:szCs w:val="24"/>
        </w:rPr>
        <w:t>–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:rsidR="00E566B5" w:rsidRDefault="00E566B5" w:rsidP="00E566B5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eastAsia="MS Mincho" w:hAnsiTheme="minorHAnsi" w:cstheme="minorHAnsi"/>
          <w:bCs w:val="0"/>
          <w:i/>
          <w:color w:val="000000"/>
          <w:sz w:val="24"/>
          <w:szCs w:val="24"/>
          <w:lang w:eastAsia="ja-JP"/>
        </w:rPr>
      </w:pPr>
      <w:r w:rsidRPr="00937C0F">
        <w:rPr>
          <w:rFonts w:asciiTheme="minorHAnsi" w:hAnsiTheme="minorHAnsi" w:cstheme="minorHAnsi"/>
          <w:b w:val="0"/>
          <w:sz w:val="24"/>
          <w:szCs w:val="24"/>
        </w:rPr>
        <w:t>CUP: B24D25001490001 -  CNP: RSO4.2.A3.B-FESRPNSA-2025-6</w:t>
      </w:r>
      <w:r>
        <w:rPr>
          <w:rFonts w:asciiTheme="minorHAnsi" w:hAnsiTheme="minorHAnsi" w:cstheme="minorHAnsi"/>
          <w:sz w:val="24"/>
          <w:szCs w:val="24"/>
        </w:rPr>
        <w:tab/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0A50D2" w:rsidRPr="00E566B5" w:rsidRDefault="00E566B5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E566B5">
        <w:rPr>
          <w:rFonts w:asciiTheme="minorHAnsi" w:hAnsiTheme="minorHAnsi"/>
          <w:b/>
          <w:i/>
          <w:iCs/>
          <w:sz w:val="24"/>
          <w:szCs w:val="24"/>
        </w:rPr>
        <w:t xml:space="preserve">AVVISO INTERNO PER LA SELEZIONE DI 2 PROGETTISTI, 1 COLLAUDATORE E  </w:t>
      </w:r>
      <w:r w:rsidRPr="00E566B5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UNA FIGURA DI SUPPORTO OPERATIVO AL RUP E AL  DSGA</w:t>
      </w:r>
      <w:r w:rsidRPr="00E566B5">
        <w:rPr>
          <w:rFonts w:asciiTheme="minorHAnsi" w:hAnsiTheme="minorHAnsi"/>
          <w:b/>
          <w:i/>
          <w:iCs/>
          <w:sz w:val="24"/>
          <w:szCs w:val="24"/>
        </w:rPr>
        <w:t xml:space="preserve"> </w:t>
      </w:r>
      <w:r w:rsidR="000A50D2" w:rsidRPr="00E566B5">
        <w:rPr>
          <w:rFonts w:asciiTheme="minorHAnsi" w:hAnsiTheme="minorHAnsi" w:cstheme="minorHAnsi"/>
          <w:b/>
          <w:sz w:val="24"/>
          <w:szCs w:val="24"/>
        </w:rPr>
        <w:t>PREVISTI NEL PROGETTO “</w:t>
      </w:r>
      <w:r w:rsidRPr="00E566B5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SKILL LAB</w:t>
      </w:r>
      <w:r w:rsidR="000A50D2" w:rsidRPr="00E566B5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”</w:t>
      </w:r>
    </w:p>
    <w:p w:rsidR="00FF3785" w:rsidRPr="00E566B5" w:rsidRDefault="00FF3785" w:rsidP="00FF3785">
      <w:pPr>
        <w:pStyle w:val="Titolo60"/>
        <w:keepNext/>
        <w:keepLines/>
        <w:shd w:val="clear" w:color="auto" w:fill="auto"/>
        <w:spacing w:before="0" w:line="240" w:lineRule="auto"/>
        <w:rPr>
          <w:rFonts w:ascii="Calibri" w:hAnsi="Calibri" w:cs="Calibri"/>
          <w:sz w:val="24"/>
          <w:szCs w:val="24"/>
        </w:rPr>
      </w:pPr>
      <w:r w:rsidRPr="00E566B5">
        <w:rPr>
          <w:rFonts w:ascii="Calibri" w:hAnsi="Calibri" w:cs="Calibri"/>
          <w:sz w:val="24"/>
          <w:szCs w:val="24"/>
        </w:rPr>
        <w:t>CUP: B74D25001680007 CNP: ESO4.6.A4.A-FSEPN-SA-2025-58</w:t>
      </w:r>
    </w:p>
    <w:p w:rsidR="000A50D2" w:rsidRPr="00E566B5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</w:t>
      </w:r>
      <w:r w:rsidR="00E566B5">
        <w:rPr>
          <w:rFonts w:ascii="Arial" w:hAnsi="Arial" w:cs="Arial"/>
          <w:b/>
          <w:sz w:val="22"/>
          <w:szCs w:val="22"/>
        </w:rPr>
        <w:t>i partecipazione alla selezione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E566B5">
        <w:rPr>
          <w:rFonts w:ascii="Arial" w:hAnsi="Arial" w:cs="Arial"/>
          <w:sz w:val="18"/>
          <w:szCs w:val="18"/>
        </w:rPr>
        <w:t xml:space="preserve">PROGETTISTA / COLLAUDATORE / SUPPORTO OPERATIVO AL RUP E ALLA DSGA </w:t>
      </w:r>
      <w:r>
        <w:rPr>
          <w:rFonts w:ascii="Arial" w:hAnsi="Arial" w:cs="Arial"/>
          <w:sz w:val="18"/>
          <w:szCs w:val="18"/>
        </w:rPr>
        <w:t>relativamente al progetto di cui sopra:</w:t>
      </w:r>
    </w:p>
    <w:p w:rsidR="000A50D2" w:rsidRPr="00E566B5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:rsidR="00E566B5" w:rsidRPr="00E566B5" w:rsidRDefault="00E566B5" w:rsidP="000A50D2">
      <w:pPr>
        <w:autoSpaceDE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566B5">
        <w:rPr>
          <w:rFonts w:asciiTheme="minorHAnsi" w:hAnsiTheme="minorHAnsi" w:cstheme="minorHAnsi"/>
          <w:b/>
          <w:sz w:val="22"/>
          <w:szCs w:val="22"/>
        </w:rPr>
        <w:t>(   ) PROGETTISTA</w:t>
      </w:r>
    </w:p>
    <w:p w:rsidR="00E566B5" w:rsidRPr="00E566B5" w:rsidRDefault="00E566B5" w:rsidP="000A50D2">
      <w:pPr>
        <w:autoSpaceDE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566B5">
        <w:rPr>
          <w:rFonts w:asciiTheme="minorHAnsi" w:hAnsiTheme="minorHAnsi" w:cstheme="minorHAnsi"/>
          <w:b/>
          <w:sz w:val="22"/>
          <w:szCs w:val="22"/>
        </w:rPr>
        <w:t>(   ) COLLAUDATORE</w:t>
      </w:r>
    </w:p>
    <w:p w:rsidR="000A50D2" w:rsidRPr="00E566B5" w:rsidRDefault="00E566B5" w:rsidP="000A50D2">
      <w:pPr>
        <w:autoSpaceDE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566B5">
        <w:rPr>
          <w:rFonts w:asciiTheme="minorHAnsi" w:hAnsiTheme="minorHAnsi" w:cstheme="minorHAnsi"/>
          <w:b/>
          <w:sz w:val="22"/>
          <w:szCs w:val="22"/>
        </w:rPr>
        <w:t>(   ) SUPPORTO OPERATIVO AL RUP E ALLA  DSGA</w:t>
      </w:r>
      <w:r w:rsidR="000A50D2" w:rsidRPr="00E566B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E566B5" w:rsidRPr="000A50D2" w:rsidRDefault="00E566B5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1F068C" w:rsidRDefault="001F068C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38F" w:rsidRDefault="00EB538F" w:rsidP="000A50D2">
      <w:r>
        <w:separator/>
      </w:r>
    </w:p>
  </w:endnote>
  <w:endnote w:type="continuationSeparator" w:id="1">
    <w:p w:rsidR="00EB538F" w:rsidRDefault="00EB538F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38F" w:rsidRDefault="00EB538F" w:rsidP="000A50D2">
      <w:r>
        <w:separator/>
      </w:r>
    </w:p>
  </w:footnote>
  <w:footnote w:type="continuationSeparator" w:id="1">
    <w:p w:rsidR="00EB538F" w:rsidRDefault="00EB538F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1EF4"/>
    <w:rsid w:val="000A50D2"/>
    <w:rsid w:val="001726F9"/>
    <w:rsid w:val="001F068C"/>
    <w:rsid w:val="00215E43"/>
    <w:rsid w:val="009F020F"/>
    <w:rsid w:val="00BD2584"/>
    <w:rsid w:val="00C7251C"/>
    <w:rsid w:val="00D03DD9"/>
    <w:rsid w:val="00E566B5"/>
    <w:rsid w:val="00EA4850"/>
    <w:rsid w:val="00EB538F"/>
    <w:rsid w:val="00FD787B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Utente Windows</cp:lastModifiedBy>
  <cp:revision>6</cp:revision>
  <dcterms:created xsi:type="dcterms:W3CDTF">2024-07-18T14:32:00Z</dcterms:created>
  <dcterms:modified xsi:type="dcterms:W3CDTF">2025-11-04T14:02:00Z</dcterms:modified>
</cp:coreProperties>
</file>